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F21B68"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p>
    <w:p w14:paraId="7CB45193" w14:textId="6DFFCC57" w:rsidR="001E41F3" w:rsidRDefault="00DB6888"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fldSimple>
      <w:r w:rsidR="00D93952">
        <w:rPr>
          <w:b/>
          <w:noProof/>
          <w:sz w:val="24"/>
        </w:rPr>
        <w:t xml:space="preserve">                                                  </w:t>
      </w:r>
      <w:r w:rsidR="00D74EDA">
        <w:rPr>
          <w:b/>
          <w:noProof/>
          <w:sz w:val="24"/>
        </w:rPr>
        <w:t xml:space="preserve">  </w:t>
      </w:r>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1" w:name="OLE_LINK1"/>
            <w:r>
              <w:t xml:space="preserve">Introduction of </w:t>
            </w:r>
            <w:r w:rsidR="009738F9">
              <w:t xml:space="preserve">MUSIM capability </w:t>
            </w:r>
            <w:proofErr w:type="spellStart"/>
            <w:r w:rsidR="009738F9">
              <w:t>exchage</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B520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1B520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1B52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0703F86" w14:textId="77777777" w:rsidR="00CA541D" w:rsidRPr="00140E21" w:rsidRDefault="00CA541D" w:rsidP="00CA541D">
      <w:pPr>
        <w:pStyle w:val="5"/>
      </w:pPr>
      <w:bookmarkStart w:id="5" w:name="_Toc68061669"/>
      <w:bookmarkStart w:id="6" w:name="_Toc20203931"/>
      <w:bookmarkStart w:id="7" w:name="_Toc27894616"/>
      <w:bookmarkStart w:id="8" w:name="_Toc36191683"/>
      <w:bookmarkStart w:id="9" w:name="_Toc45192769"/>
      <w:bookmarkStart w:id="10" w:name="_Toc47592401"/>
      <w:bookmarkStart w:id="11" w:name="_Toc51834482"/>
      <w:bookmarkStart w:id="12" w:name="_Toc51835424"/>
      <w:bookmarkStart w:id="13" w:name="_Toc20149746"/>
      <w:bookmarkStart w:id="14" w:name="_Toc27846537"/>
      <w:bookmarkStart w:id="15" w:name="_Toc36187661"/>
      <w:bookmarkStart w:id="16" w:name="_Toc45183565"/>
      <w:bookmarkStart w:id="17" w:name="_Toc47342407"/>
      <w:bookmarkStart w:id="18" w:name="_Toc51769105"/>
      <w:bookmarkStart w:id="19" w:name="_Toc51829172"/>
      <w:bookmarkEnd w:id="3"/>
      <w:bookmarkEnd w:id="4"/>
      <w:r w:rsidRPr="00140E21">
        <w:lastRenderedPageBreak/>
        <w:t>4.2.2.2.2</w:t>
      </w:r>
      <w:r w:rsidRPr="00140E21">
        <w:tab/>
        <w:t>General Registration</w:t>
      </w:r>
      <w:bookmarkEnd w:id="5"/>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6" o:title=""/>
          </v:shape>
          <o:OLEObject Type="Embed" ProgID="Word.Picture.8" ShapeID="_x0000_i1025" DrawAspect="Content" ObjectID="_1679854139" r:id="rId17"/>
        </w:object>
      </w:r>
    </w:p>
    <w:p w14:paraId="4EAB6889" w14:textId="77777777" w:rsidR="00CA541D" w:rsidRPr="00140E21" w:rsidRDefault="00CA541D" w:rsidP="00CA541D">
      <w:pPr>
        <w:pStyle w:val="TF"/>
      </w:pPr>
      <w:r w:rsidRPr="00140E21">
        <w:lastRenderedPageBreak/>
        <w:t>Figure 4.2.2.2.2-1: Registration procedure</w:t>
      </w:r>
    </w:p>
    <w:p w14:paraId="20D62497" w14:textId="26CCFB29"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0" w:author="QC#143e_rev" w:date="2021-04-01T21:34:00Z">
        <w:r>
          <w:t>,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w:t>
      </w:r>
      <w:proofErr w:type="gramStart"/>
      <w:r>
        <w:t>AN</w:t>
      </w:r>
      <w:proofErr w:type="gramEnd"/>
      <w:r>
        <w:t xml:space="preserve">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1" w:author="QC#143e_rev" w:date="2021-04-01T21:35:00Z"/>
          <w:lang w:eastAsia="zh-CN"/>
        </w:rPr>
      </w:pPr>
      <w:r>
        <w:rPr>
          <w:lang w:eastAsia="zh-CN"/>
        </w:rPr>
        <w:tab/>
        <w:t>The PEI may be retrieved in initial registration from the UE as described in clause 4.2.2.2.1.</w:t>
      </w:r>
    </w:p>
    <w:p w14:paraId="2C99FC6A" w14:textId="00632459" w:rsidR="00CA541D" w:rsidRDefault="00CA541D" w:rsidP="00CA541D">
      <w:pPr>
        <w:pStyle w:val="B1"/>
        <w:ind w:firstLine="0"/>
        <w:rPr>
          <w:ins w:id="22" w:author="QC#143e_rev" w:date="2021-04-01T21:35:00Z"/>
        </w:rPr>
      </w:pPr>
      <w:ins w:id="23" w:author="QC#143e_rev" w:date="2021-04-01T21:35:00Z">
        <w:r>
          <w:t xml:space="preserve">A Multi-USIM UE may </w:t>
        </w:r>
        <w:proofErr w:type="spellStart"/>
        <w:r>
          <w:t>includes</w:t>
        </w:r>
        <w:proofErr w:type="spellEnd"/>
        <w:r>
          <w:t xml:space="preserve"> the Multi-USIM Mode Indication to the </w:t>
        </w:r>
        <w:r w:rsidRPr="00914B9D">
          <w:t>AMF</w:t>
        </w:r>
        <w:r>
          <w:t xml:space="preserve"> if it has more than one USIM registered and intends to use one or more of Multi-USIM specific features as described in clause 5.x in TS 23.501 [2].</w:t>
        </w:r>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24" w:author="QC#143e_rev" w:date="2021-04-01T21:37:00Z">
        <w:r>
          <w:t xml:space="preserve">, </w:t>
        </w:r>
      </w:ins>
      <w:ins w:id="25" w:author="QC#143e_rev" w:date="2021-04-01T21:39:00Z">
        <w:r>
          <w:t>[Paging Restriction Support</w:t>
        </w:r>
      </w:ins>
      <w:ins w:id="26" w:author="QC#143e_rev" w:date="2021-04-01T21:40:00Z">
        <w:r>
          <w:t>ed</w:t>
        </w:r>
      </w:ins>
      <w:ins w:id="27" w:author="QC#143e_rev" w:date="2021-04-01T21:39:00Z">
        <w:r>
          <w:t xml:space="preserve">], </w:t>
        </w:r>
      </w:ins>
      <w:ins w:id="28" w:author="QC#143e_rev" w:date="2021-04-01T21:37:00Z">
        <w:r>
          <w:t>[Reject Paging feature Supported], [</w:t>
        </w:r>
      </w:ins>
      <w:r w:rsidR="002A1FDA">
        <w:t>Leaving/Release feature supported</w:t>
      </w:r>
      <w:ins w:id="29"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bookmarkStart w:id="30" w:name="_GoBack"/>
      <w:bookmarkEnd w:id="30"/>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3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33BAB9AA" w:rsidR="00CA541D" w:rsidRDefault="00CA541D" w:rsidP="00CA541D">
      <w:pPr>
        <w:pStyle w:val="B1"/>
        <w:ind w:firstLine="0"/>
      </w:pPr>
      <w:ins w:id="32" w:author="QC#143e_rev" w:date="2021-04-01T21:41:00Z">
        <w:r>
          <w:t xml:space="preserve">If the UE has provided a Multi-USIM Mode Indication in step 1, the AMF shall indicate whether the features described in clause 5.x of TS 23.501 [2] are supported or not </w:t>
        </w:r>
        <w:r w:rsidRPr="00CA541D">
          <w:t>based on the network capability and local network configuration</w:t>
        </w:r>
        <w:r>
          <w:t xml:space="preserve"> by providing the corresponding support indication, i.e. the by means of one or more of the </w:t>
        </w:r>
      </w:ins>
      <w:ins w:id="33" w:author="QC#143e_rev" w:date="2021-04-01T21:39:00Z">
        <w:r>
          <w:t>Paging Restriction Support</w:t>
        </w:r>
      </w:ins>
      <w:ins w:id="34" w:author="QC#143e_rev" w:date="2021-04-01T21:40:00Z">
        <w:r>
          <w:t>ed</w:t>
        </w:r>
      </w:ins>
      <w:ins w:id="35" w:author="QC#143e_rev" w:date="2021-04-01T21:39:00Z">
        <w:r>
          <w:t xml:space="preserve">, </w:t>
        </w:r>
      </w:ins>
      <w:ins w:id="36" w:author="QC#143e_rev" w:date="2021-04-01T21:37:00Z">
        <w:r>
          <w:t>Reject Paging feature Supported</w:t>
        </w:r>
      </w:ins>
      <w:ins w:id="37" w:author="QC#143e_rev" w:date="2021-04-01T21:42:00Z">
        <w:r>
          <w:t xml:space="preserve"> and </w:t>
        </w:r>
      </w:ins>
      <w:r w:rsidR="002A1FDA">
        <w:t>Leaving/Release feature supported</w:t>
      </w:r>
      <w:ins w:id="38" w:author="QC#143e_rev" w:date="2021-04-01T21:41:00Z">
        <w:r>
          <w:t>.</w:t>
        </w:r>
      </w:ins>
      <w:r w:rsidR="009F5664">
        <w:t xml:space="preserve"> </w:t>
      </w:r>
      <w:ins w:id="39" w:author="柯小婉" w:date="2021-04-13T21:19:00Z">
        <w:r w:rsidR="009F5664">
          <w:t xml:space="preserve">The AMF shall forward the </w:t>
        </w:r>
      </w:ins>
      <w:ins w:id="40" w:author="柯小婉" w:date="2021-04-13T21:20:00Z">
        <w:r w:rsidR="009F5664">
          <w:t xml:space="preserve">received </w:t>
        </w:r>
        <w:r w:rsidR="009F5664">
          <w:t>Multi-USIM Mode Indication</w:t>
        </w:r>
        <w:r w:rsidR="009F5664">
          <w:t xml:space="preserve"> to the NG-RAN</w:t>
        </w:r>
        <w:r w:rsidR="009F5664" w:rsidRPr="009F5664">
          <w:t xml:space="preserve"> </w:t>
        </w:r>
        <w:r w:rsidR="009F5664">
          <w:t>in</w:t>
        </w:r>
        <w:r w:rsidR="009F5664" w:rsidRPr="009F5664">
          <w:t xml:space="preserve"> </w:t>
        </w:r>
        <w:r w:rsidR="009F5664" w:rsidRPr="00140E21">
          <w:t>the N2 message</w:t>
        </w:r>
      </w:ins>
      <w:ins w:id="41" w:author="柯小婉" w:date="2021-04-13T21:21:00Z">
        <w:r w:rsidR="009F5664">
          <w:t xml:space="preserve"> when the </w:t>
        </w:r>
        <w:r w:rsidR="009F5664">
          <w:t>network supports Paging Cause feature</w:t>
        </w:r>
        <w:r w:rsidR="009F5664">
          <w:t>.</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lastRenderedPageBreak/>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5"/>
      </w:pPr>
    </w:p>
    <w:bookmarkEnd w:id="6"/>
    <w:bookmarkEnd w:id="7"/>
    <w:bookmarkEnd w:id="8"/>
    <w:bookmarkEnd w:id="9"/>
    <w:bookmarkEnd w:id="10"/>
    <w:bookmarkEnd w:id="11"/>
    <w:bookmarkEnd w:id="12"/>
    <w:p w14:paraId="7F5734A3" w14:textId="44458E30" w:rsidR="000306D4" w:rsidRPr="00140E21" w:rsidRDefault="000306D4" w:rsidP="005745E3">
      <w:pPr>
        <w:pStyle w:val="B1"/>
      </w:pPr>
    </w:p>
    <w:bookmarkEnd w:id="13"/>
    <w:bookmarkEnd w:id="14"/>
    <w:bookmarkEnd w:id="15"/>
    <w:bookmarkEnd w:id="16"/>
    <w:bookmarkEnd w:id="17"/>
    <w:bookmarkEnd w:id="18"/>
    <w:bookmarkEnd w:id="19"/>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5C12D" w14:textId="77777777" w:rsidR="001B5201" w:rsidRDefault="001B5201">
      <w:r>
        <w:separator/>
      </w:r>
    </w:p>
  </w:endnote>
  <w:endnote w:type="continuationSeparator" w:id="0">
    <w:p w14:paraId="0F2DE96A" w14:textId="77777777" w:rsidR="001B5201" w:rsidRDefault="001B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EA306B" w14:textId="77777777" w:rsidR="001B5201" w:rsidRDefault="001B5201">
      <w:r>
        <w:separator/>
      </w:r>
    </w:p>
  </w:footnote>
  <w:footnote w:type="continuationSeparator" w:id="0">
    <w:p w14:paraId="6B2BD12D" w14:textId="77777777" w:rsidR="001B5201" w:rsidRDefault="001B5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2CEC" w:rsidRDefault="00D62CE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3e_rev">
    <w15:presenceInfo w15:providerId="None" w15:userId="QC#143e_re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566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B09B7"/>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6.xml><?xml version="1.0" encoding="utf-8"?>
<ds:datastoreItem xmlns:ds="http://schemas.openxmlformats.org/officeDocument/2006/customXml" ds:itemID="{E2D36203-1684-4D74-9F4A-84D2121B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10023</Words>
  <Characters>57134</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2021-04-13T13:16:00Z</dcterms:created>
  <dcterms:modified xsi:type="dcterms:W3CDTF">2021-04-13T13:22:00Z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